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center"/>
        <w:rPr>
          <w:rFonts w:hint="eastAsia" w:ascii="TT44o00" w:hAnsi="TT44o00"/>
          <w:b/>
          <w:color w:val="000000"/>
          <w:sz w:val="36"/>
          <w:szCs w:val="36"/>
        </w:rPr>
      </w:pPr>
    </w:p>
    <w:p>
      <w:pPr>
        <w:widowControl/>
        <w:spacing w:line="300" w:lineRule="auto"/>
        <w:jc w:val="center"/>
        <w:rPr>
          <w:rFonts w:hint="eastAsia" w:ascii="TT44o00" w:hAnsi="TT44o00"/>
          <w:b/>
          <w:color w:val="000000"/>
          <w:sz w:val="36"/>
          <w:szCs w:val="36"/>
        </w:rPr>
      </w:pPr>
      <w:r>
        <w:rPr>
          <w:rFonts w:ascii="TT44o00" w:hAnsi="TT44o00"/>
          <w:b/>
          <w:color w:val="000000"/>
          <w:sz w:val="36"/>
          <w:szCs w:val="36"/>
        </w:rPr>
        <w:t>西北大学哲学学院</w:t>
      </w:r>
      <w:r>
        <w:rPr>
          <w:rFonts w:ascii="TT44o00" w:hAnsi="TT44o00"/>
          <w:b/>
          <w:color w:val="000000"/>
          <w:sz w:val="36"/>
          <w:szCs w:val="36"/>
        </w:rPr>
        <w:br w:type="textWrapping"/>
      </w:r>
      <w:r>
        <w:rPr>
          <w:rFonts w:ascii="TT44o00" w:hAnsi="TT44o00"/>
          <w:b/>
          <w:color w:val="000000"/>
          <w:sz w:val="36"/>
          <w:szCs w:val="36"/>
        </w:rPr>
        <w:t>20</w:t>
      </w:r>
      <w:r>
        <w:rPr>
          <w:rFonts w:hint="eastAsia" w:ascii="TT44o00" w:hAnsi="TT44o00"/>
          <w:b/>
          <w:color w:val="000000"/>
          <w:sz w:val="36"/>
          <w:szCs w:val="36"/>
        </w:rPr>
        <w:t>20</w:t>
      </w:r>
      <w:r>
        <w:rPr>
          <w:rFonts w:ascii="TT44o00" w:hAnsi="TT44o00"/>
          <w:b/>
          <w:color w:val="000000"/>
          <w:sz w:val="36"/>
          <w:szCs w:val="36"/>
        </w:rPr>
        <w:t>年硕士研究生复试工作方案</w:t>
      </w:r>
    </w:p>
    <w:p>
      <w:pPr>
        <w:spacing w:line="360" w:lineRule="auto"/>
        <w:jc w:val="center"/>
        <w:rPr>
          <w:sz w:val="36"/>
          <w:szCs w:val="36"/>
        </w:rPr>
      </w:pPr>
    </w:p>
    <w:p>
      <w:pPr>
        <w:widowControl/>
        <w:spacing w:line="480" w:lineRule="auto"/>
        <w:jc w:val="left"/>
        <w:rPr>
          <w:rFonts w:hint="eastAsia" w:ascii="TT46o00" w:hAnsi="TT46o00" w:cs="宋体"/>
          <w:b/>
          <w:color w:val="000000"/>
          <w:kern w:val="0"/>
          <w:sz w:val="30"/>
          <w:szCs w:val="30"/>
        </w:rPr>
      </w:pPr>
      <w:r>
        <w:rPr>
          <w:rStyle w:val="10"/>
          <w:b/>
        </w:rPr>
        <w:t>一、</w:t>
      </w:r>
      <w:r>
        <w:rPr>
          <w:rStyle w:val="10"/>
          <w:rFonts w:hint="eastAsia"/>
          <w:b/>
          <w:lang w:val="en-US" w:eastAsia="zh-CN"/>
        </w:rPr>
        <w:t>哲学学院</w:t>
      </w:r>
      <w:r>
        <w:rPr>
          <w:rStyle w:val="10"/>
          <w:b/>
        </w:rPr>
        <w:t>复试工作领导小组名单</w:t>
      </w:r>
    </w:p>
    <w:p>
      <w:pPr>
        <w:spacing w:line="480" w:lineRule="auto"/>
        <w:rPr>
          <w:rFonts w:hint="eastAsia" w:ascii="TT48o00" w:hAnsi="TT48o00" w:cs="宋体"/>
          <w:color w:val="auto"/>
          <w:kern w:val="0"/>
          <w:sz w:val="24"/>
        </w:rPr>
      </w:pPr>
      <w:r>
        <w:rPr>
          <w:rFonts w:hint="eastAsia" w:ascii="TT48o00" w:hAnsi="TT48o00" w:cs="宋体"/>
          <w:color w:val="auto"/>
          <w:kern w:val="0"/>
          <w:sz w:val="24"/>
        </w:rPr>
        <w:t>组长：李波  张学广</w:t>
      </w:r>
    </w:p>
    <w:p>
      <w:pPr>
        <w:spacing w:line="480" w:lineRule="auto"/>
        <w:rPr>
          <w:rFonts w:hint="eastAsia" w:ascii="TT48o00" w:hAnsi="TT48o00" w:cs="宋体"/>
          <w:color w:val="000000"/>
          <w:kern w:val="0"/>
          <w:sz w:val="24"/>
        </w:rPr>
      </w:pPr>
      <w:r>
        <w:rPr>
          <w:rFonts w:hint="eastAsia" w:ascii="TT48o00" w:hAnsi="TT48o00" w:cs="宋体"/>
          <w:color w:val="auto"/>
          <w:kern w:val="0"/>
          <w:sz w:val="24"/>
        </w:rPr>
        <w:t xml:space="preserve">组员：王军 </w:t>
      </w:r>
      <w:r>
        <w:rPr>
          <w:rFonts w:hint="eastAsia" w:ascii="TT48o00" w:hAnsi="TT48o00" w:cs="宋体"/>
          <w:color w:val="000000"/>
          <w:kern w:val="0"/>
          <w:sz w:val="24"/>
        </w:rPr>
        <w:t>胡军良 耿建 魏哲铭 魏冬 王雪梅 刘宇 彭鹏 刘莹 袁志伟</w:t>
      </w:r>
    </w:p>
    <w:p>
      <w:pPr>
        <w:spacing w:line="480" w:lineRule="auto"/>
        <w:rPr>
          <w:rFonts w:hint="eastAsia" w:ascii="TT48o00" w:hAnsi="TT48o00" w:cs="宋体"/>
          <w:color w:val="000000"/>
          <w:kern w:val="0"/>
          <w:sz w:val="24"/>
        </w:rPr>
      </w:pPr>
      <w:r>
        <w:rPr>
          <w:rFonts w:hint="eastAsia" w:ascii="TT48o00" w:hAnsi="TT48o00" w:cs="宋体"/>
          <w:color w:val="000000"/>
          <w:kern w:val="0"/>
          <w:sz w:val="24"/>
        </w:rPr>
        <w:t>秘书：郭振华</w:t>
      </w:r>
    </w:p>
    <w:p>
      <w:pPr>
        <w:widowControl/>
        <w:spacing w:line="480" w:lineRule="auto"/>
        <w:jc w:val="left"/>
        <w:rPr>
          <w:rStyle w:val="10"/>
          <w:rFonts w:hint="eastAsia"/>
          <w:b/>
        </w:rPr>
      </w:pPr>
      <w:r>
        <w:rPr>
          <w:rStyle w:val="10"/>
          <w:rFonts w:hint="eastAsia"/>
          <w:b/>
          <w:lang w:val="en-US" w:eastAsia="zh-CN"/>
        </w:rPr>
        <w:t>二</w:t>
      </w:r>
      <w:r>
        <w:rPr>
          <w:rStyle w:val="10"/>
          <w:rFonts w:hint="eastAsia"/>
          <w:b/>
        </w:rPr>
        <w:t>、各学科专业复试分数线</w:t>
      </w:r>
    </w:p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209"/>
        <w:gridCol w:w="1821"/>
        <w:gridCol w:w="1935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学科专业</w:t>
            </w:r>
          </w:p>
        </w:tc>
        <w:tc>
          <w:tcPr>
            <w:tcW w:w="1209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招生计划</w:t>
            </w: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复试分数线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达到复试线人数</w:t>
            </w:r>
          </w:p>
        </w:tc>
        <w:tc>
          <w:tcPr>
            <w:tcW w:w="240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马克思主义哲学</w:t>
            </w:r>
          </w:p>
        </w:tc>
        <w:tc>
          <w:tcPr>
            <w:tcW w:w="1209" w:type="dxa"/>
            <w:vMerge w:val="restart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29</w:t>
            </w: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5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中国哲学</w:t>
            </w:r>
          </w:p>
        </w:tc>
        <w:tc>
          <w:tcPr>
            <w:tcW w:w="1209" w:type="dxa"/>
            <w:vMerge w:val="continue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外国哲学</w:t>
            </w:r>
          </w:p>
        </w:tc>
        <w:tc>
          <w:tcPr>
            <w:tcW w:w="1209" w:type="dxa"/>
            <w:vMerge w:val="continue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伦理学</w:t>
            </w:r>
          </w:p>
        </w:tc>
        <w:tc>
          <w:tcPr>
            <w:tcW w:w="1209" w:type="dxa"/>
            <w:vMerge w:val="continue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宗教学</w:t>
            </w:r>
          </w:p>
        </w:tc>
        <w:tc>
          <w:tcPr>
            <w:tcW w:w="1209" w:type="dxa"/>
            <w:vMerge w:val="continue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无人过线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科学技术哲学</w:t>
            </w:r>
          </w:p>
        </w:tc>
        <w:tc>
          <w:tcPr>
            <w:tcW w:w="1209" w:type="dxa"/>
            <w:vMerge w:val="continue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305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19" w:type="dxa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社会工作</w:t>
            </w:r>
          </w:p>
        </w:tc>
        <w:tc>
          <w:tcPr>
            <w:tcW w:w="1209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63</w:t>
            </w:r>
          </w:p>
        </w:tc>
        <w:tc>
          <w:tcPr>
            <w:tcW w:w="1821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341</w:t>
            </w:r>
          </w:p>
        </w:tc>
        <w:tc>
          <w:tcPr>
            <w:tcW w:w="1935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84</w:t>
            </w:r>
          </w:p>
        </w:tc>
        <w:tc>
          <w:tcPr>
            <w:tcW w:w="2403" w:type="dxa"/>
            <w:noWrap/>
            <w:vAlign w:val="center"/>
          </w:tcPr>
          <w:p>
            <w:pPr>
              <w:pStyle w:val="2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含“退役大学生士兵计划”1人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Style w:val="10"/>
          <w:rFonts w:hint="eastAsia"/>
          <w:b/>
          <w:bCs w:val="0"/>
          <w:lang w:val="en-US" w:eastAsia="zh-CN"/>
        </w:rPr>
        <w:t>三</w:t>
      </w:r>
      <w:r>
        <w:rPr>
          <w:rStyle w:val="10"/>
          <w:rFonts w:hint="eastAsia"/>
          <w:b/>
          <w:bCs w:val="0"/>
        </w:rPr>
        <w:t>、达到复试线的考生名单（分学科专业）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马克思主义哲学（5人）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106970231115895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王璐瑶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106970141315892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师博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106970611603833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李瑞瑞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106970414715898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原敬中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106970611603834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师肖肖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331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中国哲学（6人）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106970141915893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李凯旋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106970432715901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陈雨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106970611603842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王璟哲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106970640115911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苏璟悦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106970520215903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孙原野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106970531215904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郭瑶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305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外国哲学（2人）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106970630115910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李若仪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106970614415907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马宁宁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383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伦理学（3人）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106970431415900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王雅洁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106970141215891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郝志君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106970620915909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319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科学技术哲学（1人）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106970611603849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杨依菲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393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社会工作（84人）</w:t>
      </w:r>
    </w:p>
    <w:tbl>
      <w:tblPr>
        <w:tblStyle w:val="7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3096"/>
        <w:gridCol w:w="3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考生编号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姓名</w:t>
            </w:r>
          </w:p>
        </w:tc>
        <w:tc>
          <w:tcPr>
            <w:tcW w:w="3096" w:type="dxa"/>
          </w:tcPr>
          <w:p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4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106970611601942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安钰朗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106970510609862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黄芳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106970131009770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石雅静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106970370109824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王颖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106970414609852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崔珊珊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106970611601924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张卓楠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106970411109838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赵亚楠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106970140309773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相园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106970370609826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李晶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106970142109796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杜泽英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106970611601967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106970611601936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崔凯婷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106970140409782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张佩琳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106970611601963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何梅梅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106970330109813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张馨允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106970611601929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王亦凡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106970414109847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倪丽凡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106970370109822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崔灿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106970611601977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李杨成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106970423609859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朱帅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106970412109842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106970321109808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李佳悦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106970141309792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张嘉琪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106970370109818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柳舒苑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106970131009769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王瑞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106970611601962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霍子壮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106970414109848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李紫荆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106970412309843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曾坤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106970511109863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段华秀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106970411009836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张雅新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106970414309849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卫楠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106970370109819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刘凯旋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106970611601910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唐淼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106970230509803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刘独钢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106970130909768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牛炳龙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106970640109898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马珍娜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106970421609857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陈晓婷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106970620709889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李苗苗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106970121709763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谭晓彤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106970611601973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连芳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106970611601980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翟明媚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106970413409845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蔡圆圆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106970611601933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曹煜欣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106970140509784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王鑫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106970620709888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李文慧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106970413109844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谷欣欣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106970514709867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袁小会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106970512009865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张宇婷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106970330109812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崔西印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106970410309830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程路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106970614709881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赖许杭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106970611601953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孙天琪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106970142009795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杨淑菲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106970411309839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徐梦月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106970620909893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邹杰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106970512109866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祝滢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106970351109817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王菲菲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106970140309778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刘婷婷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106970620709890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燕涛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106970611601952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吴晴玉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106970611601969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谢益娇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106970370709827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王金明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106970611601922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鲁金乐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106970611601981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安俊铭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106970140309772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王康杰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106970611601913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杜欣悦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106970611601915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张文静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106970614309879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蒙思敏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106970413409846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孙哲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106970141309791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赵艳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106970614709880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来文英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106970414409851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李雅歌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106970611601940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李青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106970611601982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孟子桐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106970141009788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杨文菁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106970620609887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王锡婵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106970130909767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刘梦莹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106970621609896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魏雍婷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106970611601974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程拓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106970611601955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白玉福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106970150209797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常莎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106970611601928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牟希雅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106970611601912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李笑男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106970611601960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李锦成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退役大学生士兵计划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96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304</w:t>
            </w:r>
          </w:p>
        </w:tc>
      </w:tr>
    </w:tbl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</w:rPr>
      </w:pP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Style w:val="10"/>
          <w:rFonts w:hint="eastAsia"/>
          <w:b/>
          <w:bCs w:val="0"/>
        </w:rPr>
      </w:pPr>
      <w:r>
        <w:rPr>
          <w:rStyle w:val="10"/>
          <w:rFonts w:hint="eastAsia"/>
          <w:b/>
          <w:bCs w:val="0"/>
          <w:lang w:val="en-US" w:eastAsia="zh-CN"/>
        </w:rPr>
        <w:t>四</w:t>
      </w:r>
      <w:r>
        <w:rPr>
          <w:rStyle w:val="10"/>
          <w:rFonts w:hint="eastAsia"/>
          <w:b/>
          <w:bCs w:val="0"/>
        </w:rPr>
        <w:t>、复试工作流程及原则；</w:t>
      </w:r>
    </w:p>
    <w:p>
      <w:pPr>
        <w:widowControl/>
        <w:spacing w:beforeAutospacing="1" w:afterAutospacing="1" w:line="360" w:lineRule="auto"/>
        <w:ind w:firstLine="482" w:firstLineChars="200"/>
        <w:jc w:val="left"/>
      </w:pPr>
      <w:r>
        <w:rPr>
          <w:rFonts w:hint="eastAsia" w:ascii="宋体" w:hAnsi="宋体" w:cs="宋体"/>
          <w:b/>
          <w:kern w:val="0"/>
          <w:sz w:val="24"/>
        </w:rPr>
        <w:t>1. 复试原则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复试录取工作坚持“按需招生、德智体全面衡量、择优录取、保证质量、宁缺毋滥”的原则，坚持“公开、公平、公正”，监督健全，维护考生的合法权益。</w:t>
      </w:r>
    </w:p>
    <w:p>
      <w:pPr>
        <w:widowControl/>
        <w:spacing w:beforeAutospacing="1" w:afterAutospacing="1" w:line="360" w:lineRule="auto"/>
        <w:ind w:firstLine="472" w:firstLineChars="196"/>
        <w:jc w:val="left"/>
      </w:pPr>
      <w:r>
        <w:rPr>
          <w:rFonts w:hint="eastAsia" w:ascii="宋体" w:hAnsi="宋体" w:cs="宋体"/>
          <w:b/>
          <w:kern w:val="0"/>
          <w:sz w:val="24"/>
        </w:rPr>
        <w:t>2. 复试工作流程</w:t>
      </w:r>
    </w:p>
    <w:p>
      <w:pPr>
        <w:widowControl/>
        <w:spacing w:beforeAutospacing="1" w:afterAutospacing="1" w:line="360" w:lineRule="auto"/>
        <w:ind w:firstLine="470" w:firstLineChars="196"/>
        <w:jc w:val="left"/>
      </w:pPr>
      <w:r>
        <w:rPr>
          <w:rFonts w:hint="eastAsia" w:ascii="宋体" w:hAnsi="宋体" w:cs="宋体"/>
          <w:sz w:val="24"/>
        </w:rPr>
        <w:t>① 通知每位参加复试的考生，遇到放弃复试资格的依次递补；</w:t>
      </w:r>
    </w:p>
    <w:p>
      <w:pPr>
        <w:widowControl/>
        <w:spacing w:beforeAutospacing="1" w:afterAutospacing="1" w:line="360" w:lineRule="auto"/>
        <w:ind w:firstLine="470" w:firstLineChars="196"/>
        <w:jc w:val="left"/>
      </w:pPr>
      <w:r>
        <w:rPr>
          <w:rFonts w:hint="eastAsia" w:ascii="宋体" w:hAnsi="宋体" w:cs="宋体"/>
          <w:sz w:val="24"/>
        </w:rPr>
        <w:t>② 考生须在指定QQ群内报到，按要求提交资格审查、政审材料、个人自述、</w:t>
      </w:r>
      <w:r>
        <w:rPr>
          <w:rFonts w:ascii="宋体" w:hAnsi="宋体" w:cs="宋体"/>
          <w:color w:val="262626"/>
          <w:sz w:val="24"/>
        </w:rPr>
        <w:t>诚信网络远程复试承诺书</w:t>
      </w:r>
      <w:r>
        <w:rPr>
          <w:rFonts w:hint="eastAsia" w:ascii="宋体" w:hAnsi="宋体" w:cs="宋体"/>
          <w:color w:val="262626"/>
          <w:sz w:val="24"/>
        </w:rPr>
        <w:t>等材料电子版（生成一个</w:t>
      </w:r>
      <w:r>
        <w:rPr>
          <w:rFonts w:hint="eastAsia" w:ascii="宋体" w:hAnsi="宋体" w:cs="宋体"/>
          <w:color w:val="auto"/>
          <w:sz w:val="24"/>
        </w:rPr>
        <w:t>PDF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格式的电子</w:t>
      </w:r>
      <w:r>
        <w:rPr>
          <w:rFonts w:hint="eastAsia" w:ascii="宋体" w:hAnsi="宋体" w:cs="宋体"/>
          <w:color w:val="262626"/>
          <w:sz w:val="24"/>
        </w:rPr>
        <w:t>文档）</w:t>
      </w:r>
    </w:p>
    <w:p>
      <w:pPr>
        <w:widowControl/>
        <w:spacing w:beforeAutospacing="1" w:afterAutospacing="1" w:line="360" w:lineRule="auto"/>
        <w:ind w:firstLine="470" w:firstLineChars="196"/>
        <w:jc w:val="left"/>
      </w:pPr>
      <w:r>
        <w:rPr>
          <w:rFonts w:hint="eastAsia" w:ascii="宋体" w:hAnsi="宋体" w:cs="宋体"/>
          <w:sz w:val="24"/>
        </w:rPr>
        <w:t>③ 资格审查、专业综合面试、外语面试；</w:t>
      </w:r>
    </w:p>
    <w:p>
      <w:pPr>
        <w:widowControl/>
        <w:spacing w:beforeAutospacing="1" w:afterAutospacing="1" w:line="360" w:lineRule="auto"/>
        <w:ind w:firstLine="470" w:firstLineChars="196"/>
        <w:jc w:val="left"/>
      </w:pPr>
      <w:r>
        <w:rPr>
          <w:rFonts w:hint="eastAsia" w:ascii="宋体" w:hAnsi="宋体" w:cs="宋体"/>
          <w:sz w:val="24"/>
        </w:rPr>
        <w:t>④ 将复试成绩和拟录取结果公示；</w:t>
      </w:r>
    </w:p>
    <w:p>
      <w:pPr>
        <w:widowControl/>
        <w:spacing w:beforeAutospacing="1" w:afterAutospacing="1" w:line="360" w:lineRule="auto"/>
        <w:ind w:firstLine="470" w:firstLineChars="196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 xml:space="preserve">⑤ </w:t>
      </w:r>
      <w:r>
        <w:rPr>
          <w:rFonts w:hint="eastAsia" w:ascii="宋体" w:hAnsi="宋体" w:cs="宋体"/>
          <w:kern w:val="0"/>
          <w:sz w:val="24"/>
        </w:rPr>
        <w:t>开学后进行资格复查、申请材料复审、体检，不合格者取消录取资格。</w:t>
      </w:r>
    </w:p>
    <w:p>
      <w:pPr>
        <w:widowControl/>
        <w:spacing w:beforeAutospacing="1" w:afterAutospacing="1" w:line="360" w:lineRule="auto"/>
        <w:ind w:firstLine="472" w:firstLineChars="196"/>
        <w:jc w:val="left"/>
      </w:pPr>
      <w:r>
        <w:rPr>
          <w:rFonts w:hint="eastAsia" w:ascii="宋体" w:hAnsi="宋体" w:cs="宋体"/>
          <w:b/>
          <w:kern w:val="0"/>
          <w:sz w:val="24"/>
        </w:rPr>
        <w:t>3. 复试内容和成绩构成</w:t>
      </w:r>
    </w:p>
    <w:p>
      <w:pPr>
        <w:widowControl/>
        <w:spacing w:beforeAutospacing="1" w:afterAutospacing="1"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</w:rPr>
        <w:t>（1）复试内容：本次复试仅有面试，包含思想政治考核、外语听力与口语测试、专业综合面试三部分内容。</w:t>
      </w:r>
    </w:p>
    <w:p>
      <w:pPr>
        <w:widowControl/>
        <w:spacing w:beforeAutospacing="1" w:afterAutospacing="1" w:line="360" w:lineRule="auto"/>
        <w:ind w:firstLine="480" w:firstLineChars="200"/>
        <w:jc w:val="left"/>
      </w:pPr>
      <w:r>
        <w:rPr>
          <w:rFonts w:hint="eastAsia" w:ascii="宋体" w:hAnsi="宋体" w:cs="宋体"/>
          <w:sz w:val="24"/>
        </w:rPr>
        <w:t>（2）成绩构成：根据教育部和西北大学有关规定，本次复试总分为300分，包括专业综合面试240分（含25分综合评价分）、外语听力与口语测试60分。</w:t>
      </w:r>
    </w:p>
    <w:p>
      <w:pPr>
        <w:widowControl/>
        <w:spacing w:beforeAutospacing="1" w:afterAutospacing="1" w:line="360" w:lineRule="auto"/>
        <w:ind w:firstLine="482" w:firstLineChars="200"/>
        <w:jc w:val="left"/>
      </w:pPr>
      <w:r>
        <w:rPr>
          <w:rFonts w:hint="eastAsia" w:ascii="宋体" w:hAnsi="宋体" w:cs="宋体"/>
          <w:b/>
          <w:kern w:val="0"/>
          <w:sz w:val="24"/>
        </w:rPr>
        <w:t>总成绩（满分100分）＝（初试成绩/500*0.7+复试成绩/300*0.3）*100</w:t>
      </w:r>
    </w:p>
    <w:p>
      <w:pPr>
        <w:widowControl/>
        <w:spacing w:beforeAutospacing="1" w:afterAutospacing="1" w:line="360" w:lineRule="auto"/>
        <w:ind w:firstLine="480" w:firstLineChars="200"/>
        <w:jc w:val="left"/>
      </w:pPr>
      <w:r>
        <w:rPr>
          <w:rFonts w:hint="eastAsia" w:ascii="宋体" w:hAnsi="宋体" w:cs="宋体"/>
          <w:kern w:val="0"/>
          <w:sz w:val="24"/>
        </w:rPr>
        <w:t>（3）录取原则：按总成绩高低依次录取。</w:t>
      </w:r>
      <w:r>
        <w:rPr>
          <w:rFonts w:hint="eastAsia" w:ascii="宋体" w:hAnsi="宋体" w:cs="宋体"/>
          <w:sz w:val="24"/>
        </w:rPr>
        <w:t>复试成绩低于180分（满分</w:t>
      </w:r>
      <w:r>
        <w:rPr>
          <w:sz w:val="24"/>
        </w:rPr>
        <w:t>300</w:t>
      </w:r>
      <w:r>
        <w:rPr>
          <w:rFonts w:hint="eastAsia" w:ascii="宋体" w:hAnsi="宋体" w:cs="宋体"/>
          <w:sz w:val="24"/>
        </w:rPr>
        <w:t>分）的考生不予录取。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Style w:val="10"/>
          <w:rFonts w:hint="eastAsia"/>
          <w:b/>
          <w:bCs w:val="0"/>
        </w:rPr>
      </w:pPr>
      <w:r>
        <w:rPr>
          <w:rStyle w:val="10"/>
          <w:rFonts w:hint="eastAsia"/>
          <w:b/>
          <w:bCs w:val="0"/>
          <w:lang w:val="en-US" w:eastAsia="zh-CN"/>
        </w:rPr>
        <w:t>五</w:t>
      </w:r>
      <w:r>
        <w:rPr>
          <w:rStyle w:val="10"/>
          <w:rFonts w:hint="eastAsia"/>
          <w:b/>
          <w:bCs w:val="0"/>
        </w:rPr>
        <w:t>、复试工作时间表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482"/>
        <w:rPr>
          <w:rFonts w:ascii="宋体"/>
          <w:b/>
          <w:sz w:val="24"/>
          <w:szCs w:val="24"/>
        </w:rPr>
      </w:pPr>
      <w:r>
        <w:rPr>
          <w:rFonts w:hint="eastAsia" w:ascii="宋体"/>
          <w:b/>
          <w:sz w:val="24"/>
          <w:szCs w:val="24"/>
        </w:rPr>
        <w:t>面试流程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正式面试前一天公布分组及相应会议ID，每组现场随机排序。每位考生做到“四关一清”，根据排序进行身份识别，进入考场后，宣读《西北大学诚信网络远程复试承诺书》，随机抽题现场作答。</w:t>
      </w:r>
    </w:p>
    <w:p>
      <w:pPr>
        <w:widowControl/>
        <w:numPr>
          <w:ilvl w:val="0"/>
          <w:numId w:val="1"/>
        </w:numPr>
        <w:spacing w:beforeAutospacing="1" w:afterAutospacing="1"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日程</w:t>
      </w:r>
    </w:p>
    <w:p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480"/>
        <w:rPr>
          <w:rFonts w:ascii="宋体" w:cs="宋体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5月12日上午，全体考生在qq群课堂内视频连线，进行报到、政审、复试注意事项宣讲和思想政治素质考核。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5月13日，哲学专业考生进行网络复试测试。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5月14日，哲学专业考生正式面试。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5月15日，社工专业考生进行网络复试测试。</w:t>
      </w:r>
    </w:p>
    <w:p>
      <w:pPr>
        <w:widowControl/>
        <w:spacing w:beforeAutospacing="1" w:afterAutospacing="1"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5月16-17日，社工专业考生正式面试。</w:t>
      </w:r>
    </w:p>
    <w:p>
      <w:pPr>
        <w:pStyle w:val="5"/>
        <w:widowControl/>
        <w:spacing w:before="150" w:beforeAutospacing="0" w:after="150" w:afterAutospacing="0" w:line="520" w:lineRule="atLeast"/>
        <w:ind w:firstLine="522" w:firstLineChars="200"/>
        <w:rPr>
          <w:rFonts w:ascii="宋体" w:hAnsi="宋体" w:cs="宋体"/>
          <w:b/>
          <w:sz w:val="26"/>
          <w:szCs w:val="26"/>
        </w:rPr>
      </w:pPr>
      <w:bookmarkStart w:id="0" w:name="_GoBack"/>
      <w:bookmarkEnd w:id="0"/>
      <w:r>
        <w:rPr>
          <w:rFonts w:hint="eastAsia" w:ascii="宋体" w:hAnsi="宋体" w:cs="宋体"/>
          <w:b/>
          <w:sz w:val="26"/>
          <w:szCs w:val="26"/>
        </w:rPr>
        <w:t>复试时间如有改动，另行通知。</w:t>
      </w:r>
    </w:p>
    <w:p>
      <w:pPr>
        <w:pStyle w:val="5"/>
        <w:widowControl/>
        <w:spacing w:before="150" w:beforeAutospacing="0" w:after="150" w:afterAutospacing="0" w:line="520" w:lineRule="atLeast"/>
        <w:ind w:firstLine="522" w:firstLineChars="200"/>
        <w:rPr>
          <w:sz w:val="21"/>
          <w:szCs w:val="21"/>
        </w:rPr>
      </w:pPr>
      <w:r>
        <w:rPr>
          <w:rFonts w:hint="eastAsia" w:ascii="宋体" w:hAnsi="宋体" w:cs="宋体"/>
          <w:b/>
          <w:sz w:val="26"/>
          <w:szCs w:val="26"/>
        </w:rPr>
        <w:t>请各位考生保持QQ和电话畅通，因联系不上造成的后果由考生自己承担。</w:t>
      </w:r>
    </w:p>
    <w:p>
      <w:pPr>
        <w:pStyle w:val="5"/>
        <w:widowControl/>
        <w:spacing w:before="150" w:beforeAutospacing="0" w:after="150" w:afterAutospacing="0" w:line="520" w:lineRule="atLeast"/>
        <w:ind w:firstLine="522" w:firstLineChars="200"/>
        <w:rPr>
          <w:rFonts w:ascii="宋体" w:hAnsi="宋体" w:cs="宋体"/>
          <w:b/>
          <w:sz w:val="26"/>
          <w:szCs w:val="26"/>
        </w:rPr>
      </w:pPr>
      <w:r>
        <w:rPr>
          <w:rFonts w:hint="eastAsia" w:ascii="宋体" w:hAnsi="宋体" w:cs="宋体"/>
          <w:b/>
          <w:sz w:val="26"/>
          <w:szCs w:val="26"/>
        </w:rPr>
        <w:t>本次复试不收取任何费用，也未安排任何形式的培训，请勿相信任何个人承诺。</w:t>
      </w:r>
    </w:p>
    <w:p>
      <w:pPr>
        <w:pStyle w:val="5"/>
        <w:widowControl/>
        <w:spacing w:before="150" w:beforeAutospacing="0" w:after="150" w:afterAutospacing="0" w:line="520" w:lineRule="atLeast"/>
        <w:ind w:firstLine="522" w:firstLineChars="200"/>
        <w:rPr>
          <w:rFonts w:ascii="宋体" w:hAnsi="宋体" w:cs="宋体"/>
          <w:b/>
          <w:sz w:val="26"/>
          <w:szCs w:val="26"/>
        </w:rPr>
      </w:pPr>
      <w:r>
        <w:rPr>
          <w:rFonts w:hint="eastAsia" w:ascii="宋体" w:hAnsi="宋体" w:cs="宋体"/>
          <w:b/>
          <w:sz w:val="26"/>
          <w:szCs w:val="26"/>
        </w:rPr>
        <w:t>所有问题请咨询西北大学哲学学院研究生工作办公室，咨询电话</w:t>
      </w:r>
      <w:r>
        <w:rPr>
          <w:rFonts w:ascii="宋体" w:hAnsi="宋体" w:cs="宋体"/>
          <w:b/>
          <w:sz w:val="26"/>
          <w:szCs w:val="26"/>
        </w:rPr>
        <w:t>029-8830</w:t>
      </w:r>
      <w:r>
        <w:rPr>
          <w:rFonts w:hint="eastAsia" w:ascii="宋体" w:hAnsi="宋体" w:cs="宋体"/>
          <w:b/>
          <w:sz w:val="26"/>
          <w:szCs w:val="26"/>
        </w:rPr>
        <w:t>8908，工作邮箱nwuzxxyyb@126.com</w:t>
      </w:r>
    </w:p>
    <w:p>
      <w:pPr>
        <w:pStyle w:val="5"/>
        <w:widowControl/>
        <w:spacing w:before="150" w:beforeAutospacing="0" w:after="150" w:afterAutospacing="0" w:line="520" w:lineRule="atLeast"/>
        <w:ind w:firstLine="640" w:firstLineChars="200"/>
        <w:jc w:val="righ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西北大学哲学学院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2020年5月9日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T46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44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48o0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E84E5"/>
    <w:multiLevelType w:val="singleLevel"/>
    <w:tmpl w:val="9CAE84E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E05791"/>
    <w:rsid w:val="00123982"/>
    <w:rsid w:val="00625573"/>
    <w:rsid w:val="00AD059F"/>
    <w:rsid w:val="00CB7C2E"/>
    <w:rsid w:val="00E42327"/>
    <w:rsid w:val="053C2550"/>
    <w:rsid w:val="13E05791"/>
    <w:rsid w:val="17EB24F1"/>
    <w:rsid w:val="39430093"/>
    <w:rsid w:val="5E173A23"/>
    <w:rsid w:val="7E844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style01"/>
    <w:basedOn w:val="8"/>
    <w:qFormat/>
    <w:uiPriority w:val="0"/>
    <w:rPr>
      <w:rFonts w:hint="default" w:ascii="TT46o00" w:hAnsi="TT46o00"/>
      <w:color w:val="000000"/>
      <w:sz w:val="30"/>
      <w:szCs w:val="30"/>
    </w:rPr>
  </w:style>
  <w:style w:type="character" w:customStyle="1" w:styleId="11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595</Words>
  <Characters>3393</Characters>
  <Lines>28</Lines>
  <Paragraphs>7</Paragraphs>
  <TotalTime>11</TotalTime>
  <ScaleCrop>false</ScaleCrop>
  <LinksUpToDate>false</LinksUpToDate>
  <CharactersWithSpaces>3981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郭</cp:lastModifiedBy>
  <dcterms:modified xsi:type="dcterms:W3CDTF">2020-05-10T07:04:01Z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